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F52" w:rsidRDefault="00124F52">
      <w:pPr>
        <w:rPr>
          <w:b/>
          <w:sz w:val="28"/>
          <w:szCs w:val="28"/>
        </w:rPr>
      </w:pPr>
      <w:r>
        <w:rPr>
          <w:b/>
          <w:sz w:val="28"/>
          <w:szCs w:val="28"/>
        </w:rPr>
        <w:t>Barrington Presents Awards to Marriott and Beresford-Hartwell</w:t>
      </w:r>
    </w:p>
    <w:p w:rsidR="00BD64BB" w:rsidRDefault="00BD64BB">
      <w:pPr>
        <w:rPr>
          <w:b/>
          <w:sz w:val="28"/>
          <w:szCs w:val="28"/>
        </w:rPr>
      </w:pPr>
    </w:p>
    <w:p w:rsidR="00BD64BB" w:rsidRDefault="00BD64BB">
      <w:pPr>
        <w:rPr>
          <w:b/>
          <w:sz w:val="28"/>
          <w:szCs w:val="28"/>
        </w:rPr>
      </w:pPr>
      <w:r>
        <w:rPr>
          <w:b/>
          <w:noProof/>
          <w:sz w:val="28"/>
          <w:szCs w:val="28"/>
        </w:rPr>
        <w:drawing>
          <wp:inline distT="0" distB="0" distL="0" distR="0">
            <wp:extent cx="5943600" cy="3945659"/>
            <wp:effectExtent l="0" t="0" r="0" b="0"/>
            <wp:docPr id="2" name="Picture 2" descr="E:\DSC0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078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45659"/>
                    </a:xfrm>
                    <a:prstGeom prst="rect">
                      <a:avLst/>
                    </a:prstGeom>
                    <a:noFill/>
                    <a:ln>
                      <a:noFill/>
                    </a:ln>
                  </pic:spPr>
                </pic:pic>
              </a:graphicData>
            </a:graphic>
          </wp:inline>
        </w:drawing>
      </w:r>
    </w:p>
    <w:p w:rsidR="00BD64BB" w:rsidRDefault="007068A9">
      <w:pPr>
        <w:rPr>
          <w:b/>
          <w:sz w:val="28"/>
          <w:szCs w:val="28"/>
        </w:rPr>
      </w:pPr>
      <w:r>
        <w:rPr>
          <w:b/>
          <w:noProof/>
          <w:sz w:val="28"/>
          <w:szCs w:val="28"/>
        </w:rPr>
        <w:lastRenderedPageBreak/>
        <w:drawing>
          <wp:inline distT="0" distB="0" distL="0" distR="0">
            <wp:extent cx="5943600" cy="3945659"/>
            <wp:effectExtent l="0" t="0" r="0" b="0"/>
            <wp:docPr id="3" name="Picture 3" descr="E:\DSC07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C078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45659"/>
                    </a:xfrm>
                    <a:prstGeom prst="rect">
                      <a:avLst/>
                    </a:prstGeom>
                    <a:noFill/>
                    <a:ln>
                      <a:noFill/>
                    </a:ln>
                  </pic:spPr>
                </pic:pic>
              </a:graphicData>
            </a:graphic>
          </wp:inline>
        </w:drawing>
      </w:r>
    </w:p>
    <w:p w:rsidR="00BD64BB" w:rsidRDefault="007068A9">
      <w:pPr>
        <w:rPr>
          <w:b/>
          <w:sz w:val="28"/>
          <w:szCs w:val="28"/>
        </w:rPr>
      </w:pPr>
      <w:r>
        <w:rPr>
          <w:b/>
          <w:noProof/>
          <w:sz w:val="28"/>
          <w:szCs w:val="28"/>
        </w:rPr>
        <w:drawing>
          <wp:inline distT="0" distB="0" distL="0" distR="0">
            <wp:extent cx="5943600" cy="3945659"/>
            <wp:effectExtent l="0" t="0" r="0" b="0"/>
            <wp:docPr id="4" name="Picture 4" descr="E:\DSC07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SC078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45659"/>
                    </a:xfrm>
                    <a:prstGeom prst="rect">
                      <a:avLst/>
                    </a:prstGeom>
                    <a:noFill/>
                    <a:ln>
                      <a:noFill/>
                    </a:ln>
                  </pic:spPr>
                </pic:pic>
              </a:graphicData>
            </a:graphic>
          </wp:inline>
        </w:drawing>
      </w:r>
      <w:bookmarkStart w:id="0" w:name="_GoBack"/>
      <w:bookmarkEnd w:id="0"/>
    </w:p>
    <w:p w:rsidR="00BD64BB" w:rsidRDefault="00BD64BB">
      <w:pPr>
        <w:rPr>
          <w:b/>
          <w:sz w:val="28"/>
          <w:szCs w:val="28"/>
        </w:rPr>
      </w:pPr>
    </w:p>
    <w:p w:rsidR="00124F52" w:rsidRDefault="00124F52">
      <w:pPr>
        <w:rPr>
          <w:b/>
          <w:sz w:val="28"/>
          <w:szCs w:val="28"/>
        </w:rPr>
      </w:pPr>
      <w:r>
        <w:rPr>
          <w:b/>
          <w:sz w:val="28"/>
          <w:szCs w:val="28"/>
        </w:rPr>
        <w:t xml:space="preserve">On September 9 2014 at the London, England Headquarters of the Chartered Institute of Arbitrators, Louise Barrington founding Co-president of </w:t>
      </w:r>
      <w:proofErr w:type="spellStart"/>
      <w:r>
        <w:rPr>
          <w:b/>
          <w:sz w:val="28"/>
          <w:szCs w:val="28"/>
        </w:rPr>
        <w:t>ArbitralWomen</w:t>
      </w:r>
      <w:proofErr w:type="spellEnd"/>
      <w:r>
        <w:rPr>
          <w:b/>
          <w:sz w:val="28"/>
          <w:szCs w:val="28"/>
        </w:rPr>
        <w:t xml:space="preserve">, presented the </w:t>
      </w:r>
      <w:proofErr w:type="spellStart"/>
      <w:r>
        <w:rPr>
          <w:b/>
          <w:sz w:val="28"/>
          <w:szCs w:val="28"/>
        </w:rPr>
        <w:t>organisation’s</w:t>
      </w:r>
      <w:proofErr w:type="spellEnd"/>
      <w:r>
        <w:rPr>
          <w:b/>
          <w:sz w:val="28"/>
          <w:szCs w:val="28"/>
        </w:rPr>
        <w:t xml:space="preserve"> 2014 Honorable Man Awards to Arthur Marriott QC and Geoffrey Beresford Hartwell, as co-Founder </w:t>
      </w:r>
      <w:proofErr w:type="spellStart"/>
      <w:r>
        <w:rPr>
          <w:b/>
          <w:sz w:val="28"/>
          <w:szCs w:val="28"/>
        </w:rPr>
        <w:t>Mireze</w:t>
      </w:r>
      <w:proofErr w:type="spellEnd"/>
      <w:r>
        <w:rPr>
          <w:b/>
          <w:sz w:val="28"/>
          <w:szCs w:val="28"/>
        </w:rPr>
        <w:t xml:space="preserve"> Philippe, current President </w:t>
      </w:r>
      <w:proofErr w:type="spellStart"/>
      <w:r>
        <w:rPr>
          <w:b/>
          <w:sz w:val="28"/>
          <w:szCs w:val="28"/>
        </w:rPr>
        <w:t>Rashda</w:t>
      </w:r>
      <w:proofErr w:type="spellEnd"/>
      <w:r>
        <w:rPr>
          <w:b/>
          <w:sz w:val="28"/>
          <w:szCs w:val="28"/>
        </w:rPr>
        <w:t xml:space="preserve"> </w:t>
      </w:r>
      <w:proofErr w:type="spellStart"/>
      <w:r>
        <w:rPr>
          <w:b/>
          <w:sz w:val="28"/>
          <w:szCs w:val="28"/>
        </w:rPr>
        <w:t>Rana</w:t>
      </w:r>
      <w:proofErr w:type="spellEnd"/>
      <w:r>
        <w:rPr>
          <w:b/>
          <w:sz w:val="28"/>
          <w:szCs w:val="28"/>
        </w:rPr>
        <w:t>, and scores of other members and friends looked on.  Following is the text of her address.</w:t>
      </w:r>
    </w:p>
    <w:p w:rsidR="00124F52" w:rsidRDefault="00124F52">
      <w:pPr>
        <w:rPr>
          <w:b/>
          <w:sz w:val="28"/>
          <w:szCs w:val="28"/>
        </w:rPr>
      </w:pPr>
    </w:p>
    <w:p w:rsidR="006E2465" w:rsidRPr="005D6DC2" w:rsidRDefault="002D31B9">
      <w:pPr>
        <w:rPr>
          <w:b/>
          <w:sz w:val="28"/>
          <w:szCs w:val="28"/>
        </w:rPr>
      </w:pPr>
      <w:r w:rsidRPr="005D6DC2">
        <w:rPr>
          <w:b/>
          <w:sz w:val="28"/>
          <w:szCs w:val="28"/>
        </w:rPr>
        <w:t xml:space="preserve">HONORABLE MAN PRESENTATION </w:t>
      </w:r>
    </w:p>
    <w:p w:rsidR="002D31B9" w:rsidRPr="005D6DC2" w:rsidRDefault="003336FA">
      <w:pPr>
        <w:rPr>
          <w:sz w:val="28"/>
          <w:szCs w:val="28"/>
        </w:rPr>
      </w:pPr>
      <w:r w:rsidRPr="005D6DC2">
        <w:rPr>
          <w:sz w:val="28"/>
          <w:szCs w:val="28"/>
        </w:rPr>
        <w:t xml:space="preserve">As you all know, </w:t>
      </w:r>
      <w:proofErr w:type="spellStart"/>
      <w:r w:rsidRPr="005D6DC2">
        <w:rPr>
          <w:sz w:val="28"/>
          <w:szCs w:val="28"/>
        </w:rPr>
        <w:t>ArbitralWomen</w:t>
      </w:r>
      <w:proofErr w:type="spellEnd"/>
      <w:r w:rsidRPr="005D6DC2">
        <w:rPr>
          <w:sz w:val="28"/>
          <w:szCs w:val="28"/>
        </w:rPr>
        <w:t xml:space="preserve"> is an organization OF women and FOR women.  All our members are women.  It grew from the need of women to engage WITH OTHER WOMEN in solidarity and in support. </w:t>
      </w:r>
      <w:r w:rsidR="00A6488F">
        <w:rPr>
          <w:sz w:val="28"/>
          <w:szCs w:val="28"/>
        </w:rPr>
        <w:t xml:space="preserve">  </w:t>
      </w:r>
      <w:proofErr w:type="spellStart"/>
      <w:r w:rsidR="00A6488F">
        <w:rPr>
          <w:sz w:val="28"/>
          <w:szCs w:val="28"/>
        </w:rPr>
        <w:t>ArbitralWomen</w:t>
      </w:r>
      <w:proofErr w:type="spellEnd"/>
      <w:r w:rsidR="00BA0718" w:rsidRPr="005D6DC2">
        <w:rPr>
          <w:sz w:val="28"/>
          <w:szCs w:val="28"/>
        </w:rPr>
        <w:t xml:space="preserve"> was a response to what we perceived as the “old boys’ network”, where many professional relationships were – and are – forged, far away from the law offices and arbitration hearing rooms.</w:t>
      </w:r>
      <w:r w:rsidRPr="005D6DC2">
        <w:rPr>
          <w:sz w:val="28"/>
          <w:szCs w:val="28"/>
        </w:rPr>
        <w:t xml:space="preserve"> </w:t>
      </w:r>
      <w:r w:rsidR="00BA0718" w:rsidRPr="005D6DC2">
        <w:rPr>
          <w:sz w:val="28"/>
          <w:szCs w:val="28"/>
        </w:rPr>
        <w:t xml:space="preserve"> The after dinner cigars, the weekly golf foursomes, the camaraderie of the locker</w:t>
      </w:r>
      <w:r w:rsidR="00A6488F">
        <w:rPr>
          <w:sz w:val="28"/>
          <w:szCs w:val="28"/>
        </w:rPr>
        <w:t xml:space="preserve"> </w:t>
      </w:r>
      <w:r w:rsidR="00BA0718" w:rsidRPr="005D6DC2">
        <w:rPr>
          <w:sz w:val="28"/>
          <w:szCs w:val="28"/>
        </w:rPr>
        <w:t xml:space="preserve">room – these were all off limits to women.   We felt the need for a counterbalance.  </w:t>
      </w:r>
      <w:r w:rsidRPr="005D6DC2">
        <w:rPr>
          <w:sz w:val="28"/>
          <w:szCs w:val="28"/>
        </w:rPr>
        <w:t xml:space="preserve">Had we made a co-ed group, it would simply not have had the same personality or effect for which we are known today.  </w:t>
      </w:r>
    </w:p>
    <w:p w:rsidR="008376DC" w:rsidRDefault="003336FA">
      <w:pPr>
        <w:rPr>
          <w:sz w:val="28"/>
          <w:szCs w:val="28"/>
        </w:rPr>
      </w:pPr>
      <w:r w:rsidRPr="005D6DC2">
        <w:rPr>
          <w:sz w:val="28"/>
          <w:szCs w:val="28"/>
        </w:rPr>
        <w:t xml:space="preserve">Nevertheless, we are quick to appreciate the many contributions that </w:t>
      </w:r>
      <w:r w:rsidRPr="005D6DC2">
        <w:rPr>
          <w:sz w:val="28"/>
          <w:szCs w:val="28"/>
          <w:u w:val="single"/>
        </w:rPr>
        <w:t xml:space="preserve">some </w:t>
      </w:r>
      <w:r w:rsidRPr="005D6DC2">
        <w:rPr>
          <w:sz w:val="28"/>
          <w:szCs w:val="28"/>
        </w:rPr>
        <w:t xml:space="preserve">of our male colleagues have made.  These are men who, by their words, and more importantly by their </w:t>
      </w:r>
      <w:r w:rsidR="00BA0718" w:rsidRPr="005D6DC2">
        <w:rPr>
          <w:sz w:val="28"/>
          <w:szCs w:val="28"/>
        </w:rPr>
        <w:t>actions, have s</w:t>
      </w:r>
      <w:r w:rsidR="008376DC">
        <w:rPr>
          <w:sz w:val="28"/>
          <w:szCs w:val="28"/>
        </w:rPr>
        <w:t>hown their appreciation of us</w:t>
      </w:r>
      <w:r w:rsidR="00BA0718" w:rsidRPr="005D6DC2">
        <w:rPr>
          <w:sz w:val="28"/>
          <w:szCs w:val="28"/>
        </w:rPr>
        <w:t xml:space="preserve"> women, and who have supported our ideals and our objectives.  </w:t>
      </w:r>
    </w:p>
    <w:p w:rsidR="003336FA" w:rsidRPr="005D6DC2" w:rsidRDefault="00BA0718">
      <w:pPr>
        <w:rPr>
          <w:sz w:val="28"/>
          <w:szCs w:val="28"/>
        </w:rPr>
      </w:pPr>
      <w:r w:rsidRPr="005D6DC2">
        <w:rPr>
          <w:sz w:val="28"/>
          <w:szCs w:val="28"/>
        </w:rPr>
        <w:t>This was the origin of the Honorable Man Award, which was inaugurated at our Paris meeting in 2010.  In theory we present the HM Award once a year, but we aren’t rigid about it.  Last year we didn’t give out an HM Award, but spent several months deciding on who would be just the right person to get it.  After nominations from the AW mem</w:t>
      </w:r>
      <w:r w:rsidR="004073E1" w:rsidRPr="005D6DC2">
        <w:rPr>
          <w:sz w:val="28"/>
          <w:szCs w:val="28"/>
        </w:rPr>
        <w:t>bers, much discussion of the merits of a number of nominees</w:t>
      </w:r>
      <w:r w:rsidRPr="005D6DC2">
        <w:rPr>
          <w:sz w:val="28"/>
          <w:szCs w:val="28"/>
        </w:rPr>
        <w:t>, we f</w:t>
      </w:r>
      <w:r w:rsidR="004073E1" w:rsidRPr="005D6DC2">
        <w:rPr>
          <w:sz w:val="28"/>
          <w:szCs w:val="28"/>
        </w:rPr>
        <w:t xml:space="preserve">inally decided to give two awards this year.  Don’t think of this as sharing one award, because each of these Honorable men is receiving a whole </w:t>
      </w:r>
      <w:r w:rsidR="004073E1" w:rsidRPr="005D6DC2">
        <w:rPr>
          <w:sz w:val="28"/>
          <w:szCs w:val="28"/>
        </w:rPr>
        <w:lastRenderedPageBreak/>
        <w:t>award – reflecting very different careers and styles, but each providing an invaluable contribution to the progress of women in dispute resolution.</w:t>
      </w:r>
    </w:p>
    <w:p w:rsidR="00BA0718" w:rsidRPr="005D6DC2" w:rsidRDefault="00BA0718">
      <w:pPr>
        <w:rPr>
          <w:b/>
          <w:sz w:val="28"/>
          <w:szCs w:val="28"/>
        </w:rPr>
      </w:pPr>
      <w:r w:rsidRPr="005D6DC2">
        <w:rPr>
          <w:sz w:val="28"/>
          <w:szCs w:val="28"/>
        </w:rPr>
        <w:t>This afternoon we are delighted to be here at</w:t>
      </w:r>
      <w:r w:rsidR="004073E1" w:rsidRPr="005D6DC2">
        <w:rPr>
          <w:sz w:val="28"/>
          <w:szCs w:val="28"/>
        </w:rPr>
        <w:t xml:space="preserve"> Bloomsbury Square, </w:t>
      </w:r>
      <w:r w:rsidRPr="005D6DC2">
        <w:rPr>
          <w:sz w:val="28"/>
          <w:szCs w:val="28"/>
        </w:rPr>
        <w:t xml:space="preserve">to </w:t>
      </w:r>
      <w:proofErr w:type="spellStart"/>
      <w:r w:rsidRPr="005D6DC2">
        <w:rPr>
          <w:sz w:val="28"/>
          <w:szCs w:val="28"/>
        </w:rPr>
        <w:t>honour</w:t>
      </w:r>
      <w:proofErr w:type="spellEnd"/>
      <w:r w:rsidRPr="005D6DC2">
        <w:rPr>
          <w:sz w:val="28"/>
          <w:szCs w:val="28"/>
        </w:rPr>
        <w:t xml:space="preserve"> </w:t>
      </w:r>
      <w:r w:rsidR="004073E1" w:rsidRPr="005D6DC2">
        <w:rPr>
          <w:sz w:val="28"/>
          <w:szCs w:val="28"/>
        </w:rPr>
        <w:t xml:space="preserve">these </w:t>
      </w:r>
      <w:r w:rsidRPr="005D6DC2">
        <w:rPr>
          <w:sz w:val="28"/>
          <w:szCs w:val="28"/>
        </w:rPr>
        <w:t>two gentlemen for their dedi</w:t>
      </w:r>
      <w:r w:rsidR="004073E1" w:rsidRPr="005D6DC2">
        <w:rPr>
          <w:sz w:val="28"/>
          <w:szCs w:val="28"/>
        </w:rPr>
        <w:t>cation to helping women get ahead</w:t>
      </w:r>
      <w:r w:rsidRPr="005D6DC2">
        <w:rPr>
          <w:sz w:val="28"/>
          <w:szCs w:val="28"/>
        </w:rPr>
        <w:t xml:space="preserve"> in what 25 years ago was a sea of gray suits.  We are pleased to have these two gentlemen </w:t>
      </w:r>
      <w:r w:rsidR="004073E1" w:rsidRPr="005D6DC2">
        <w:rPr>
          <w:sz w:val="28"/>
          <w:szCs w:val="28"/>
        </w:rPr>
        <w:t>with us today,</w:t>
      </w:r>
      <w:r w:rsidRPr="005D6DC2">
        <w:rPr>
          <w:b/>
          <w:sz w:val="28"/>
          <w:szCs w:val="28"/>
        </w:rPr>
        <w:t xml:space="preserve"> Arthur Marriott and Geoffrey Beresford Hartwell</w:t>
      </w:r>
      <w:r w:rsidR="004073E1" w:rsidRPr="005D6DC2">
        <w:rPr>
          <w:b/>
          <w:sz w:val="28"/>
          <w:szCs w:val="28"/>
        </w:rPr>
        <w:t>.</w:t>
      </w:r>
    </w:p>
    <w:p w:rsidR="004073E1" w:rsidRPr="005D6DC2" w:rsidRDefault="004073E1">
      <w:pPr>
        <w:rPr>
          <w:b/>
          <w:sz w:val="28"/>
          <w:szCs w:val="28"/>
        </w:rPr>
      </w:pPr>
    </w:p>
    <w:p w:rsidR="00110F3A" w:rsidRDefault="00110F3A">
      <w:pPr>
        <w:rPr>
          <w:sz w:val="28"/>
          <w:szCs w:val="28"/>
        </w:rPr>
      </w:pPr>
      <w:r w:rsidRPr="005D6DC2">
        <w:rPr>
          <w:sz w:val="28"/>
          <w:szCs w:val="28"/>
        </w:rPr>
        <w:t xml:space="preserve">Now – without attempting to sum up two stellar careers of several decades each, I want to say </w:t>
      </w:r>
      <w:r w:rsidR="008376DC">
        <w:rPr>
          <w:sz w:val="28"/>
          <w:szCs w:val="28"/>
        </w:rPr>
        <w:t xml:space="preserve">just </w:t>
      </w:r>
      <w:r w:rsidRPr="005D6DC2">
        <w:rPr>
          <w:sz w:val="28"/>
          <w:szCs w:val="28"/>
        </w:rPr>
        <w:t xml:space="preserve">a little about each man – </w:t>
      </w:r>
      <w:r w:rsidR="008376DC">
        <w:rPr>
          <w:sz w:val="28"/>
          <w:szCs w:val="28"/>
        </w:rPr>
        <w:t xml:space="preserve">to give you an idea </w:t>
      </w:r>
      <w:r w:rsidRPr="005D6DC2">
        <w:rPr>
          <w:sz w:val="28"/>
          <w:szCs w:val="28"/>
        </w:rPr>
        <w:t>about what they have done to help us over many years.</w:t>
      </w:r>
    </w:p>
    <w:p w:rsidR="008173F5" w:rsidRDefault="008173F5">
      <w:pPr>
        <w:rPr>
          <w:sz w:val="28"/>
          <w:szCs w:val="28"/>
        </w:rPr>
      </w:pPr>
    </w:p>
    <w:p w:rsidR="006532DA" w:rsidRDefault="008173F5" w:rsidP="008173F5">
      <w:pPr>
        <w:rPr>
          <w:b/>
          <w:sz w:val="28"/>
          <w:szCs w:val="28"/>
        </w:rPr>
      </w:pPr>
      <w:r>
        <w:rPr>
          <w:sz w:val="28"/>
          <w:szCs w:val="28"/>
        </w:rPr>
        <w:t xml:space="preserve">Turning first to </w:t>
      </w:r>
      <w:r w:rsidRPr="00A6488F">
        <w:rPr>
          <w:b/>
          <w:sz w:val="28"/>
          <w:szCs w:val="28"/>
        </w:rPr>
        <w:t>ARTHUR MARRIOTT</w:t>
      </w:r>
      <w:r>
        <w:rPr>
          <w:b/>
          <w:sz w:val="28"/>
          <w:szCs w:val="28"/>
        </w:rPr>
        <w:t xml:space="preserve"> QC: </w:t>
      </w:r>
    </w:p>
    <w:p w:rsidR="008173F5" w:rsidRPr="00A6488F" w:rsidRDefault="006532DA" w:rsidP="008173F5">
      <w:pPr>
        <w:rPr>
          <w:b/>
          <w:sz w:val="28"/>
          <w:szCs w:val="28"/>
        </w:rPr>
      </w:pPr>
      <w:r>
        <w:rPr>
          <w:sz w:val="28"/>
          <w:szCs w:val="28"/>
        </w:rPr>
        <w:t xml:space="preserve">Arthur, it was your friend and admirer Karen Mills who nominated you for this award.  Karen is a founding member of </w:t>
      </w:r>
      <w:proofErr w:type="spellStart"/>
      <w:r>
        <w:rPr>
          <w:sz w:val="28"/>
          <w:szCs w:val="28"/>
        </w:rPr>
        <w:t>ArbitralWomen</w:t>
      </w:r>
      <w:proofErr w:type="spellEnd"/>
      <w:r>
        <w:rPr>
          <w:sz w:val="28"/>
          <w:szCs w:val="28"/>
        </w:rPr>
        <w:t xml:space="preserve"> and this year is our Treasurer. She could not join</w:t>
      </w:r>
      <w:r w:rsidR="00172B35">
        <w:rPr>
          <w:sz w:val="28"/>
          <w:szCs w:val="28"/>
        </w:rPr>
        <w:t xml:space="preserve"> us from Jakarta, but she sent me this message to deliver to you:  </w:t>
      </w:r>
      <w:r w:rsidR="008173F5">
        <w:rPr>
          <w:b/>
          <w:sz w:val="28"/>
          <w:szCs w:val="28"/>
        </w:rPr>
        <w:t xml:space="preserve"> </w:t>
      </w:r>
    </w:p>
    <w:p w:rsidR="008173F5" w:rsidRPr="00BE370D" w:rsidRDefault="00172B35" w:rsidP="008173F5">
      <w:pPr>
        <w:spacing w:after="0" w:line="240" w:lineRule="auto"/>
        <w:rPr>
          <w:rFonts w:eastAsia="Times New Roman" w:cs="Times New Roman"/>
          <w:sz w:val="28"/>
          <w:szCs w:val="28"/>
        </w:rPr>
      </w:pPr>
      <w:proofErr w:type="gramStart"/>
      <w:r>
        <w:rPr>
          <w:rFonts w:eastAsia="Times New Roman" w:cs="Times New Roman"/>
          <w:sz w:val="28"/>
          <w:szCs w:val="28"/>
        </w:rPr>
        <w:t xml:space="preserve">“ </w:t>
      </w:r>
      <w:r w:rsidR="008173F5" w:rsidRPr="00BE370D">
        <w:rPr>
          <w:rFonts w:eastAsia="Times New Roman" w:cs="Times New Roman"/>
          <w:sz w:val="28"/>
          <w:szCs w:val="28"/>
        </w:rPr>
        <w:t>I</w:t>
      </w:r>
      <w:proofErr w:type="gramEnd"/>
      <w:r w:rsidR="008173F5" w:rsidRPr="00BE370D">
        <w:rPr>
          <w:rFonts w:eastAsia="Times New Roman" w:cs="Times New Roman"/>
          <w:sz w:val="28"/>
          <w:szCs w:val="28"/>
        </w:rPr>
        <w:t xml:space="preserve"> would be greatly surprised if there is not more than one woman here</w:t>
      </w:r>
      <w:r w:rsidR="008173F5" w:rsidRPr="00A6488F">
        <w:rPr>
          <w:rFonts w:eastAsia="Times New Roman" w:cs="Times New Roman"/>
          <w:sz w:val="28"/>
          <w:szCs w:val="28"/>
        </w:rPr>
        <w:t xml:space="preserve"> today who</w:t>
      </w:r>
      <w:r w:rsidR="008173F5" w:rsidRPr="00BE370D">
        <w:rPr>
          <w:rFonts w:eastAsia="Times New Roman" w:cs="Times New Roman"/>
          <w:sz w:val="28"/>
          <w:szCs w:val="28"/>
        </w:rPr>
        <w:t>s</w:t>
      </w:r>
      <w:r w:rsidR="008173F5" w:rsidRPr="00A6488F">
        <w:rPr>
          <w:rFonts w:eastAsia="Times New Roman" w:cs="Times New Roman"/>
          <w:sz w:val="28"/>
          <w:szCs w:val="28"/>
        </w:rPr>
        <w:t>e</w:t>
      </w:r>
      <w:r w:rsidR="008173F5" w:rsidRPr="00BE370D">
        <w:rPr>
          <w:rFonts w:eastAsia="Times New Roman" w:cs="Times New Roman"/>
          <w:sz w:val="28"/>
          <w:szCs w:val="28"/>
        </w:rPr>
        <w:t xml:space="preserve"> expertise and legal career benefited directly from her association with Arthur Marriott.   Of course all of us have benefited indirectly because Arthur was one of the most outspoken adversaries of the "glass ceiling".  He was well known, in his addresses across the globe</w:t>
      </w:r>
      <w:r w:rsidR="008173F5" w:rsidRPr="00A6488F">
        <w:rPr>
          <w:rFonts w:eastAsia="Times New Roman" w:cs="Times New Roman"/>
          <w:sz w:val="28"/>
          <w:szCs w:val="28"/>
        </w:rPr>
        <w:t>, to condemn it, in his i</w:t>
      </w:r>
      <w:r w:rsidR="008173F5" w:rsidRPr="00BE370D">
        <w:rPr>
          <w:rFonts w:eastAsia="Times New Roman" w:cs="Times New Roman"/>
          <w:sz w:val="28"/>
          <w:szCs w:val="28"/>
        </w:rPr>
        <w:t>nimitable manner, invariably culminat</w:t>
      </w:r>
      <w:r w:rsidR="008173F5" w:rsidRPr="00A6488F">
        <w:rPr>
          <w:rFonts w:eastAsia="Times New Roman" w:cs="Times New Roman"/>
          <w:sz w:val="28"/>
          <w:szCs w:val="28"/>
        </w:rPr>
        <w:t>ing in a short, forceful</w:t>
      </w:r>
      <w:r w:rsidR="008173F5" w:rsidRPr="00BE370D">
        <w:rPr>
          <w:rFonts w:eastAsia="Times New Roman" w:cs="Times New Roman"/>
          <w:sz w:val="28"/>
          <w:szCs w:val="28"/>
        </w:rPr>
        <w:t xml:space="preserve"> pronouncement that would shake your mind </w:t>
      </w:r>
      <w:r w:rsidR="008173F5" w:rsidRPr="00A6488F">
        <w:rPr>
          <w:rFonts w:eastAsia="Times New Roman" w:cs="Times New Roman"/>
          <w:sz w:val="28"/>
          <w:szCs w:val="28"/>
        </w:rPr>
        <w:t xml:space="preserve">- </w:t>
      </w:r>
      <w:r w:rsidR="008173F5" w:rsidRPr="00BE370D">
        <w:rPr>
          <w:rFonts w:eastAsia="Times New Roman" w:cs="Times New Roman"/>
          <w:sz w:val="28"/>
          <w:szCs w:val="28"/>
        </w:rPr>
        <w:t>and then inhabit it.</w:t>
      </w:r>
    </w:p>
    <w:p w:rsidR="008173F5" w:rsidRPr="00BE370D" w:rsidRDefault="008173F5" w:rsidP="008173F5">
      <w:pPr>
        <w:spacing w:after="0" w:line="240" w:lineRule="auto"/>
        <w:rPr>
          <w:rFonts w:eastAsia="Times New Roman" w:cs="Times New Roman"/>
          <w:sz w:val="28"/>
          <w:szCs w:val="28"/>
        </w:rPr>
      </w:pPr>
    </w:p>
    <w:p w:rsidR="008173F5" w:rsidRPr="00BE370D" w:rsidRDefault="008173F5" w:rsidP="008173F5">
      <w:pPr>
        <w:spacing w:after="0" w:line="240" w:lineRule="auto"/>
        <w:rPr>
          <w:rFonts w:eastAsia="Times New Roman" w:cs="Times New Roman"/>
          <w:sz w:val="28"/>
          <w:szCs w:val="28"/>
        </w:rPr>
      </w:pPr>
      <w:r w:rsidRPr="00BE370D">
        <w:rPr>
          <w:rFonts w:eastAsia="Times New Roman" w:cs="Times New Roman"/>
          <w:sz w:val="28"/>
          <w:szCs w:val="28"/>
        </w:rPr>
        <w:t>Many of our profession's leading women were supported and nurtured</w:t>
      </w:r>
      <w:r w:rsidRPr="00A6488F">
        <w:rPr>
          <w:rFonts w:eastAsia="Times New Roman" w:cs="Times New Roman"/>
          <w:sz w:val="28"/>
          <w:szCs w:val="28"/>
        </w:rPr>
        <w:t xml:space="preserve"> and guided</w:t>
      </w:r>
      <w:r w:rsidRPr="00BE370D">
        <w:rPr>
          <w:rFonts w:eastAsia="Times New Roman" w:cs="Times New Roman"/>
          <w:sz w:val="28"/>
          <w:szCs w:val="28"/>
        </w:rPr>
        <w:t xml:space="preserve"> </w:t>
      </w:r>
      <w:r w:rsidRPr="00A6488F">
        <w:rPr>
          <w:rFonts w:eastAsia="Times New Roman" w:cs="Times New Roman"/>
          <w:sz w:val="28"/>
          <w:szCs w:val="28"/>
        </w:rPr>
        <w:t>by Arthur throughout</w:t>
      </w:r>
      <w:r w:rsidRPr="00BE370D">
        <w:rPr>
          <w:rFonts w:eastAsia="Times New Roman" w:cs="Times New Roman"/>
          <w:sz w:val="28"/>
          <w:szCs w:val="28"/>
        </w:rPr>
        <w:t xml:space="preserve"> his </w:t>
      </w:r>
      <w:proofErr w:type="spellStart"/>
      <w:r w:rsidRPr="00BE370D">
        <w:rPr>
          <w:rFonts w:eastAsia="Times New Roman" w:cs="Times New Roman"/>
          <w:sz w:val="28"/>
          <w:szCs w:val="28"/>
        </w:rPr>
        <w:t>O</w:t>
      </w:r>
      <w:r w:rsidRPr="00A6488F">
        <w:rPr>
          <w:rFonts w:eastAsia="Times New Roman" w:cs="Times New Roman"/>
          <w:sz w:val="28"/>
          <w:szCs w:val="28"/>
        </w:rPr>
        <w:t>ddessy</w:t>
      </w:r>
      <w:proofErr w:type="spellEnd"/>
      <w:r w:rsidRPr="00BE370D">
        <w:rPr>
          <w:rFonts w:eastAsia="Times New Roman" w:cs="Times New Roman"/>
          <w:sz w:val="28"/>
          <w:szCs w:val="28"/>
        </w:rPr>
        <w:t xml:space="preserve"> through the legal world</w:t>
      </w:r>
      <w:r w:rsidRPr="00A6488F">
        <w:rPr>
          <w:rFonts w:eastAsia="Times New Roman" w:cs="Times New Roman"/>
          <w:sz w:val="28"/>
          <w:szCs w:val="28"/>
        </w:rPr>
        <w:t xml:space="preserve">.  </w:t>
      </w:r>
      <w:r>
        <w:rPr>
          <w:rFonts w:eastAsia="Times New Roman" w:cs="Times New Roman"/>
          <w:sz w:val="28"/>
          <w:szCs w:val="28"/>
        </w:rPr>
        <w:t xml:space="preserve">Arthur became a solicitor in 1966, worked as a part-time criminal judge, and was one of the first two solicitors to be </w:t>
      </w:r>
      <w:proofErr w:type="spellStart"/>
      <w:r>
        <w:rPr>
          <w:rFonts w:eastAsia="Times New Roman" w:cs="Times New Roman"/>
          <w:sz w:val="28"/>
          <w:szCs w:val="28"/>
        </w:rPr>
        <w:t>honoured</w:t>
      </w:r>
      <w:proofErr w:type="spellEnd"/>
      <w:r>
        <w:rPr>
          <w:rFonts w:eastAsia="Times New Roman" w:cs="Times New Roman"/>
          <w:sz w:val="28"/>
          <w:szCs w:val="28"/>
        </w:rPr>
        <w:t xml:space="preserve"> with the title of Queens Counsel.  His </w:t>
      </w:r>
      <w:r w:rsidRPr="00A6488F">
        <w:rPr>
          <w:rFonts w:eastAsia="Times New Roman" w:cs="Times New Roman"/>
          <w:sz w:val="28"/>
          <w:szCs w:val="28"/>
        </w:rPr>
        <w:t>journey both commenced and culminated</w:t>
      </w:r>
      <w:r w:rsidRPr="00BE370D">
        <w:rPr>
          <w:rFonts w:eastAsia="Times New Roman" w:cs="Times New Roman"/>
          <w:sz w:val="28"/>
          <w:szCs w:val="28"/>
        </w:rPr>
        <w:t xml:space="preserve"> at Gray's Inn, and including such prestigious firms as </w:t>
      </w:r>
      <w:proofErr w:type="spellStart"/>
      <w:r w:rsidRPr="00BE370D">
        <w:rPr>
          <w:rFonts w:eastAsia="Times New Roman" w:cs="Times New Roman"/>
          <w:sz w:val="28"/>
          <w:szCs w:val="28"/>
        </w:rPr>
        <w:t>Leboeff</w:t>
      </w:r>
      <w:proofErr w:type="spellEnd"/>
      <w:r w:rsidRPr="00BE370D">
        <w:rPr>
          <w:rFonts w:eastAsia="Times New Roman" w:cs="Times New Roman"/>
          <w:sz w:val="28"/>
          <w:szCs w:val="28"/>
        </w:rPr>
        <w:t xml:space="preserve"> Lamb, later  Dewey </w:t>
      </w:r>
      <w:proofErr w:type="spellStart"/>
      <w:r w:rsidRPr="00BE370D">
        <w:rPr>
          <w:rFonts w:eastAsia="Times New Roman" w:cs="Times New Roman"/>
          <w:sz w:val="28"/>
          <w:szCs w:val="28"/>
        </w:rPr>
        <w:t>Lebouff</w:t>
      </w:r>
      <w:proofErr w:type="spellEnd"/>
      <w:r w:rsidRPr="00BE370D">
        <w:rPr>
          <w:rFonts w:eastAsia="Times New Roman" w:cs="Times New Roman"/>
          <w:sz w:val="28"/>
          <w:szCs w:val="28"/>
        </w:rPr>
        <w:t xml:space="preserve">), </w:t>
      </w:r>
      <w:proofErr w:type="spellStart"/>
      <w:r w:rsidRPr="00BE370D">
        <w:rPr>
          <w:rFonts w:eastAsia="Times New Roman" w:cs="Times New Roman"/>
          <w:sz w:val="28"/>
          <w:szCs w:val="28"/>
        </w:rPr>
        <w:t>Debevoise</w:t>
      </w:r>
      <w:proofErr w:type="spellEnd"/>
      <w:r w:rsidRPr="00BE370D">
        <w:rPr>
          <w:rFonts w:eastAsia="Times New Roman" w:cs="Times New Roman"/>
          <w:sz w:val="28"/>
          <w:szCs w:val="28"/>
        </w:rPr>
        <w:t xml:space="preserve">, Wilmer Cutler </w:t>
      </w:r>
      <w:r w:rsidRPr="00A6488F">
        <w:rPr>
          <w:rFonts w:eastAsia="Times New Roman" w:cs="Times New Roman"/>
          <w:sz w:val="28"/>
          <w:szCs w:val="28"/>
        </w:rPr>
        <w:t xml:space="preserve">. And we mustn’t forget </w:t>
      </w:r>
      <w:r w:rsidRPr="00BE370D">
        <w:rPr>
          <w:rFonts w:eastAsia="Times New Roman" w:cs="Times New Roman"/>
          <w:sz w:val="28"/>
          <w:szCs w:val="28"/>
        </w:rPr>
        <w:t>Marriott Masons, a firm he set up with Masons in Hong Kong and</w:t>
      </w:r>
      <w:r w:rsidRPr="00A6488F">
        <w:rPr>
          <w:rFonts w:eastAsia="Times New Roman" w:cs="Times New Roman"/>
          <w:sz w:val="28"/>
          <w:szCs w:val="28"/>
        </w:rPr>
        <w:t xml:space="preserve"> which </w:t>
      </w:r>
      <w:r w:rsidRPr="00A6488F">
        <w:rPr>
          <w:rFonts w:eastAsia="Times New Roman" w:cs="Times New Roman"/>
          <w:sz w:val="28"/>
          <w:szCs w:val="28"/>
        </w:rPr>
        <w:lastRenderedPageBreak/>
        <w:t xml:space="preserve">has now expanded, as </w:t>
      </w:r>
      <w:proofErr w:type="spellStart"/>
      <w:r w:rsidRPr="00A6488F">
        <w:rPr>
          <w:rFonts w:eastAsia="Times New Roman" w:cs="Times New Roman"/>
          <w:sz w:val="28"/>
          <w:szCs w:val="28"/>
        </w:rPr>
        <w:t>Pinsent</w:t>
      </w:r>
      <w:proofErr w:type="spellEnd"/>
      <w:r w:rsidRPr="00A6488F">
        <w:rPr>
          <w:rFonts w:eastAsia="Times New Roman" w:cs="Times New Roman"/>
          <w:sz w:val="28"/>
          <w:szCs w:val="28"/>
        </w:rPr>
        <w:t xml:space="preserve"> Masons, into </w:t>
      </w:r>
      <w:r w:rsidRPr="00BE370D">
        <w:rPr>
          <w:rFonts w:eastAsia="Times New Roman" w:cs="Times New Roman"/>
          <w:sz w:val="28"/>
          <w:szCs w:val="28"/>
        </w:rPr>
        <w:t>mainland</w:t>
      </w:r>
      <w:r w:rsidRPr="00A6488F">
        <w:rPr>
          <w:rFonts w:eastAsia="Times New Roman" w:cs="Times New Roman"/>
          <w:sz w:val="28"/>
          <w:szCs w:val="28"/>
        </w:rPr>
        <w:t xml:space="preserve"> China.  </w:t>
      </w:r>
      <w:r>
        <w:rPr>
          <w:rFonts w:eastAsia="Times New Roman" w:cs="Times New Roman"/>
          <w:sz w:val="28"/>
          <w:szCs w:val="28"/>
        </w:rPr>
        <w:t>He’s a Chartered Arbitrator</w:t>
      </w:r>
      <w:proofErr w:type="gramStart"/>
      <w:r>
        <w:rPr>
          <w:rFonts w:eastAsia="Times New Roman" w:cs="Times New Roman"/>
          <w:sz w:val="28"/>
          <w:szCs w:val="28"/>
        </w:rPr>
        <w:t>,  a</w:t>
      </w:r>
      <w:proofErr w:type="gramEnd"/>
      <w:r>
        <w:rPr>
          <w:rFonts w:eastAsia="Times New Roman" w:cs="Times New Roman"/>
          <w:sz w:val="28"/>
          <w:szCs w:val="28"/>
        </w:rPr>
        <w:t xml:space="preserve"> member of the governing council of ICCA and a respected author.  There really isn’t time to go through all of Arthur’s</w:t>
      </w:r>
      <w:r w:rsidRPr="00BE370D">
        <w:rPr>
          <w:rFonts w:eastAsia="Times New Roman" w:cs="Times New Roman"/>
          <w:sz w:val="28"/>
          <w:szCs w:val="28"/>
        </w:rPr>
        <w:t xml:space="preserve"> achievements and contributions to professional </w:t>
      </w:r>
      <w:proofErr w:type="spellStart"/>
      <w:r w:rsidRPr="00BE370D">
        <w:rPr>
          <w:rFonts w:eastAsia="Times New Roman" w:cs="Times New Roman"/>
          <w:sz w:val="28"/>
          <w:szCs w:val="28"/>
        </w:rPr>
        <w:t>organisations</w:t>
      </w:r>
      <w:proofErr w:type="spellEnd"/>
      <w:r w:rsidRPr="00BE370D">
        <w:rPr>
          <w:rFonts w:eastAsia="Times New Roman" w:cs="Times New Roman"/>
          <w:sz w:val="28"/>
          <w:szCs w:val="28"/>
        </w:rPr>
        <w:t xml:space="preserve">, but </w:t>
      </w:r>
      <w:r w:rsidRPr="00A6488F">
        <w:rPr>
          <w:rFonts w:eastAsia="Times New Roman" w:cs="Times New Roman"/>
          <w:sz w:val="28"/>
          <w:szCs w:val="28"/>
        </w:rPr>
        <w:t>nearly everyone in this room k</w:t>
      </w:r>
      <w:r w:rsidRPr="00BE370D">
        <w:rPr>
          <w:rFonts w:eastAsia="Times New Roman" w:cs="Times New Roman"/>
          <w:sz w:val="28"/>
          <w:szCs w:val="28"/>
        </w:rPr>
        <w:t>now</w:t>
      </w:r>
      <w:r w:rsidRPr="00A6488F">
        <w:rPr>
          <w:rFonts w:eastAsia="Times New Roman" w:cs="Times New Roman"/>
          <w:sz w:val="28"/>
          <w:szCs w:val="28"/>
        </w:rPr>
        <w:t>s</w:t>
      </w:r>
      <w:r w:rsidRPr="00BE370D">
        <w:rPr>
          <w:rFonts w:eastAsia="Times New Roman" w:cs="Times New Roman"/>
          <w:sz w:val="28"/>
          <w:szCs w:val="28"/>
        </w:rPr>
        <w:t xml:space="preserve"> him anyway. </w:t>
      </w:r>
    </w:p>
    <w:p w:rsidR="008173F5" w:rsidRPr="00BE370D" w:rsidRDefault="008173F5" w:rsidP="008173F5">
      <w:pPr>
        <w:spacing w:after="0" w:line="240" w:lineRule="auto"/>
        <w:rPr>
          <w:rFonts w:eastAsia="Times New Roman" w:cs="Times New Roman"/>
          <w:sz w:val="28"/>
          <w:szCs w:val="28"/>
        </w:rPr>
      </w:pPr>
    </w:p>
    <w:p w:rsidR="008173F5" w:rsidRPr="00BE370D" w:rsidRDefault="008173F5" w:rsidP="008173F5">
      <w:pPr>
        <w:spacing w:after="0" w:line="240" w:lineRule="auto"/>
        <w:rPr>
          <w:rFonts w:eastAsia="Times New Roman" w:cs="Times New Roman"/>
          <w:sz w:val="28"/>
          <w:szCs w:val="28"/>
        </w:rPr>
      </w:pPr>
      <w:r w:rsidRPr="00BE370D">
        <w:rPr>
          <w:rFonts w:eastAsia="Times New Roman" w:cs="Times New Roman"/>
          <w:sz w:val="28"/>
          <w:szCs w:val="28"/>
        </w:rPr>
        <w:t>Indeed Arthur has been an inspiration for many men as well as women</w:t>
      </w:r>
      <w:r w:rsidRPr="00A6488F">
        <w:rPr>
          <w:rFonts w:eastAsia="Times New Roman" w:cs="Times New Roman"/>
          <w:sz w:val="28"/>
          <w:szCs w:val="28"/>
        </w:rPr>
        <w:t>. H</w:t>
      </w:r>
      <w:r w:rsidRPr="00BE370D">
        <w:rPr>
          <w:rFonts w:eastAsia="Times New Roman" w:cs="Times New Roman"/>
          <w:sz w:val="28"/>
          <w:szCs w:val="28"/>
        </w:rPr>
        <w:t>e never made a distinction (professionally anyway), but always treated women with the same regard and respect as he did men, his reactions depending on their intell</w:t>
      </w:r>
      <w:r w:rsidRPr="00A6488F">
        <w:rPr>
          <w:rFonts w:eastAsia="Times New Roman" w:cs="Times New Roman"/>
          <w:sz w:val="28"/>
          <w:szCs w:val="28"/>
        </w:rPr>
        <w:t>igence, diligence and wisdom  --</w:t>
      </w:r>
      <w:r w:rsidRPr="00BE370D">
        <w:rPr>
          <w:rFonts w:eastAsia="Times New Roman" w:cs="Times New Roman"/>
          <w:sz w:val="28"/>
          <w:szCs w:val="28"/>
        </w:rPr>
        <w:t xml:space="preserve"> never on gender.</w:t>
      </w:r>
      <w:r>
        <w:rPr>
          <w:rFonts w:eastAsia="Times New Roman" w:cs="Times New Roman"/>
          <w:sz w:val="28"/>
          <w:szCs w:val="28"/>
        </w:rPr>
        <w:t xml:space="preserve">  He continually respected and promoted </w:t>
      </w:r>
      <w:r w:rsidRPr="008173F5">
        <w:rPr>
          <w:rFonts w:eastAsia="Times New Roman" w:cs="Times New Roman"/>
          <w:sz w:val="28"/>
          <w:szCs w:val="28"/>
          <w:u w:val="single"/>
        </w:rPr>
        <w:t>quality</w:t>
      </w:r>
      <w:r>
        <w:rPr>
          <w:rFonts w:eastAsia="Times New Roman" w:cs="Times New Roman"/>
          <w:sz w:val="28"/>
          <w:szCs w:val="28"/>
        </w:rPr>
        <w:t xml:space="preserve"> – in whichever gender he happened to find it.  </w:t>
      </w:r>
    </w:p>
    <w:p w:rsidR="008173F5" w:rsidRPr="00BE370D" w:rsidRDefault="008173F5" w:rsidP="008173F5">
      <w:pPr>
        <w:spacing w:after="0" w:line="240" w:lineRule="auto"/>
        <w:rPr>
          <w:rFonts w:eastAsia="Times New Roman" w:cs="Times New Roman"/>
          <w:sz w:val="28"/>
          <w:szCs w:val="28"/>
        </w:rPr>
      </w:pPr>
    </w:p>
    <w:p w:rsidR="008173F5" w:rsidRPr="00A6488F" w:rsidRDefault="008173F5" w:rsidP="008173F5">
      <w:pPr>
        <w:spacing w:after="0" w:line="240" w:lineRule="auto"/>
        <w:rPr>
          <w:rFonts w:eastAsia="Times New Roman" w:cs="Times New Roman"/>
          <w:sz w:val="28"/>
          <w:szCs w:val="28"/>
        </w:rPr>
      </w:pPr>
      <w:r w:rsidRPr="00BE370D">
        <w:rPr>
          <w:rFonts w:eastAsia="Times New Roman" w:cs="Times New Roman"/>
          <w:sz w:val="28"/>
          <w:szCs w:val="28"/>
        </w:rPr>
        <w:t>Unfort</w:t>
      </w:r>
      <w:r w:rsidRPr="00A6488F">
        <w:rPr>
          <w:rFonts w:eastAsia="Times New Roman" w:cs="Times New Roman"/>
          <w:sz w:val="28"/>
          <w:szCs w:val="28"/>
        </w:rPr>
        <w:t>unately, at</w:t>
      </w:r>
      <w:r w:rsidRPr="00BE370D">
        <w:rPr>
          <w:rFonts w:eastAsia="Times New Roman" w:cs="Times New Roman"/>
          <w:sz w:val="28"/>
          <w:szCs w:val="28"/>
        </w:rPr>
        <w:t xml:space="preserve"> the peak of his career, Arthur suffered a serious heart attack</w:t>
      </w:r>
      <w:r>
        <w:rPr>
          <w:rFonts w:eastAsia="Times New Roman" w:cs="Times New Roman"/>
          <w:sz w:val="28"/>
          <w:szCs w:val="28"/>
        </w:rPr>
        <w:t xml:space="preserve"> while working in Rio de Janeiro</w:t>
      </w:r>
      <w:r w:rsidRPr="00BE370D">
        <w:rPr>
          <w:rFonts w:eastAsia="Times New Roman" w:cs="Times New Roman"/>
          <w:sz w:val="28"/>
          <w:szCs w:val="28"/>
        </w:rPr>
        <w:t>, a bit over a year ago</w:t>
      </w:r>
      <w:r w:rsidRPr="00A6488F">
        <w:rPr>
          <w:rFonts w:eastAsia="Times New Roman" w:cs="Times New Roman"/>
          <w:sz w:val="28"/>
          <w:szCs w:val="28"/>
        </w:rPr>
        <w:t xml:space="preserve">.  As he sits with you to receive this Award, I wish Arthur a speedy recovery and hope soon to hear that you in fine fettle and back at work. </w:t>
      </w:r>
      <w:r w:rsidR="00172B35">
        <w:rPr>
          <w:rFonts w:eastAsia="Times New Roman" w:cs="Times New Roman"/>
          <w:sz w:val="28"/>
          <w:szCs w:val="28"/>
        </w:rPr>
        <w:t>“</w:t>
      </w:r>
      <w:r w:rsidRPr="00A6488F">
        <w:rPr>
          <w:rFonts w:eastAsia="Times New Roman" w:cs="Times New Roman"/>
          <w:sz w:val="28"/>
          <w:szCs w:val="28"/>
        </w:rPr>
        <w:t xml:space="preserve"> </w:t>
      </w:r>
    </w:p>
    <w:p w:rsidR="008173F5" w:rsidRPr="00A6488F" w:rsidRDefault="008173F5" w:rsidP="008173F5">
      <w:pPr>
        <w:spacing w:after="0" w:line="240" w:lineRule="auto"/>
        <w:rPr>
          <w:rFonts w:eastAsia="Times New Roman" w:cs="Times New Roman"/>
          <w:sz w:val="28"/>
          <w:szCs w:val="28"/>
        </w:rPr>
      </w:pPr>
    </w:p>
    <w:p w:rsidR="008173F5" w:rsidRPr="00BE370D" w:rsidRDefault="008173F5" w:rsidP="008173F5">
      <w:pPr>
        <w:spacing w:after="0" w:line="240" w:lineRule="auto"/>
        <w:rPr>
          <w:rFonts w:eastAsia="Times New Roman" w:cs="Times New Roman"/>
          <w:sz w:val="28"/>
          <w:szCs w:val="28"/>
        </w:rPr>
      </w:pPr>
      <w:r w:rsidRPr="00A6488F">
        <w:rPr>
          <w:rFonts w:eastAsia="Times New Roman" w:cs="Times New Roman"/>
          <w:sz w:val="28"/>
          <w:szCs w:val="28"/>
        </w:rPr>
        <w:t>I join with Karen, on behalf of all of us here in this room, and on behalf of so many who are not, to present Arthur Marriott QC with the 2014 Honorable Man A</w:t>
      </w:r>
      <w:r w:rsidRPr="00BE370D">
        <w:rPr>
          <w:rFonts w:eastAsia="Times New Roman" w:cs="Times New Roman"/>
          <w:sz w:val="28"/>
          <w:szCs w:val="28"/>
        </w:rPr>
        <w:t>ward.</w:t>
      </w:r>
    </w:p>
    <w:p w:rsidR="008173F5" w:rsidRDefault="008173F5">
      <w:pPr>
        <w:rPr>
          <w:sz w:val="28"/>
          <w:szCs w:val="28"/>
        </w:rPr>
      </w:pPr>
    </w:p>
    <w:p w:rsidR="008173F5" w:rsidRPr="005D6DC2" w:rsidRDefault="008173F5">
      <w:pPr>
        <w:rPr>
          <w:sz w:val="28"/>
          <w:szCs w:val="28"/>
        </w:rPr>
      </w:pPr>
    </w:p>
    <w:p w:rsidR="0082027C" w:rsidRPr="005D6DC2" w:rsidRDefault="008173F5">
      <w:pPr>
        <w:rPr>
          <w:b/>
          <w:sz w:val="28"/>
          <w:szCs w:val="28"/>
        </w:rPr>
      </w:pPr>
      <w:r>
        <w:rPr>
          <w:sz w:val="28"/>
          <w:szCs w:val="28"/>
        </w:rPr>
        <w:t>I turn now</w:t>
      </w:r>
      <w:r w:rsidR="00110F3A" w:rsidRPr="005D6DC2">
        <w:rPr>
          <w:sz w:val="28"/>
          <w:szCs w:val="28"/>
        </w:rPr>
        <w:t xml:space="preserve"> to </w:t>
      </w:r>
      <w:r w:rsidR="0082027C" w:rsidRPr="005D6DC2">
        <w:rPr>
          <w:b/>
          <w:sz w:val="28"/>
          <w:szCs w:val="28"/>
        </w:rPr>
        <w:t>GEOFFREY BERESFORD-HARTWELL</w:t>
      </w:r>
    </w:p>
    <w:p w:rsidR="00110F3A" w:rsidRDefault="00110F3A">
      <w:pPr>
        <w:rPr>
          <w:sz w:val="28"/>
          <w:szCs w:val="28"/>
        </w:rPr>
      </w:pPr>
      <w:r w:rsidRPr="005D6DC2">
        <w:rPr>
          <w:sz w:val="28"/>
          <w:szCs w:val="28"/>
        </w:rPr>
        <w:t>We are this year celebrating the 20</w:t>
      </w:r>
      <w:r w:rsidRPr="005D6DC2">
        <w:rPr>
          <w:sz w:val="28"/>
          <w:szCs w:val="28"/>
          <w:vertAlign w:val="superscript"/>
        </w:rPr>
        <w:t>th</w:t>
      </w:r>
      <w:r w:rsidRPr="005D6DC2">
        <w:rPr>
          <w:sz w:val="28"/>
          <w:szCs w:val="28"/>
        </w:rPr>
        <w:t xml:space="preserve"> anniversary of the origin of </w:t>
      </w:r>
      <w:proofErr w:type="spellStart"/>
      <w:r w:rsidRPr="005D6DC2">
        <w:rPr>
          <w:sz w:val="28"/>
          <w:szCs w:val="28"/>
        </w:rPr>
        <w:t>ArbitralWomen</w:t>
      </w:r>
      <w:proofErr w:type="spellEnd"/>
      <w:r w:rsidRPr="005D6DC2">
        <w:rPr>
          <w:sz w:val="28"/>
          <w:szCs w:val="28"/>
        </w:rPr>
        <w:t xml:space="preserve">, although in fact that very first dinner in Paris was late in 1993, so we are now nearly 21 years old, and have “come of age”.  This is therefore the perfect moment to acknowledge Geoffrey.  </w:t>
      </w:r>
    </w:p>
    <w:p w:rsidR="00290E2B" w:rsidRDefault="008376DC">
      <w:pPr>
        <w:rPr>
          <w:sz w:val="28"/>
          <w:szCs w:val="28"/>
        </w:rPr>
      </w:pPr>
      <w:r>
        <w:rPr>
          <w:sz w:val="28"/>
          <w:szCs w:val="28"/>
        </w:rPr>
        <w:t>Geoffrey came to arbitratio</w:t>
      </w:r>
      <w:r w:rsidR="00522663">
        <w:rPr>
          <w:sz w:val="28"/>
          <w:szCs w:val="28"/>
        </w:rPr>
        <w:t>n through his original career as Mechanical Engineer in the maritime field, that most male of bastions</w:t>
      </w:r>
      <w:r w:rsidR="00290E2B">
        <w:rPr>
          <w:sz w:val="28"/>
          <w:szCs w:val="28"/>
        </w:rPr>
        <w:t>. I</w:t>
      </w:r>
      <w:r w:rsidR="00522663">
        <w:rPr>
          <w:sz w:val="28"/>
          <w:szCs w:val="28"/>
        </w:rPr>
        <w:t xml:space="preserve">n a career spanning half a century has been president of the society of construction law and chairman of the Chartered Institute of Arbitrators. Despite a physical setback some years ago, Geoffrey has resumed his career and continues to act as a consultant, and arbitrator and adjudicator. </w:t>
      </w:r>
    </w:p>
    <w:p w:rsidR="008376DC" w:rsidRDefault="00522663">
      <w:pPr>
        <w:rPr>
          <w:sz w:val="28"/>
          <w:szCs w:val="28"/>
        </w:rPr>
      </w:pPr>
      <w:r>
        <w:rPr>
          <w:sz w:val="28"/>
          <w:szCs w:val="28"/>
        </w:rPr>
        <w:lastRenderedPageBreak/>
        <w:t xml:space="preserve"> I met Geoffrey when he and a few others recruited me to the </w:t>
      </w:r>
      <w:proofErr w:type="spellStart"/>
      <w:r>
        <w:rPr>
          <w:sz w:val="28"/>
          <w:szCs w:val="28"/>
        </w:rPr>
        <w:t>CIArb</w:t>
      </w:r>
      <w:proofErr w:type="spellEnd"/>
      <w:r>
        <w:rPr>
          <w:sz w:val="28"/>
          <w:szCs w:val="28"/>
        </w:rPr>
        <w:t xml:space="preserve"> in 1992.  Shortly after, he heard about a study I had done about women in international arbitration (or the lack thereof!), and he invited me to present my findings at the Institute’s conference in Boston.  For me personally it was a thrill – my first on-stage appearance in an international setting.  Up there with my then boss, Pierre </w:t>
      </w:r>
      <w:proofErr w:type="spellStart"/>
      <w:r>
        <w:rPr>
          <w:sz w:val="28"/>
          <w:szCs w:val="28"/>
        </w:rPr>
        <w:t>Lalive</w:t>
      </w:r>
      <w:proofErr w:type="spellEnd"/>
      <w:r>
        <w:rPr>
          <w:sz w:val="28"/>
          <w:szCs w:val="28"/>
        </w:rPr>
        <w:t xml:space="preserve">, who wondered what I could possibly have to say.  Unlike dear Pierre, who didn’t see a problem, Geoffrey </w:t>
      </w:r>
      <w:r w:rsidRPr="004A43DE">
        <w:rPr>
          <w:sz w:val="28"/>
          <w:szCs w:val="28"/>
          <w:u w:val="single"/>
        </w:rPr>
        <w:t>was</w:t>
      </w:r>
      <w:r>
        <w:rPr>
          <w:sz w:val="28"/>
          <w:szCs w:val="28"/>
        </w:rPr>
        <w:t xml:space="preserve"> aware of the exclusion of women, and what’s more, he saw a way to c</w:t>
      </w:r>
      <w:r w:rsidR="004A43DE">
        <w:rPr>
          <w:sz w:val="28"/>
          <w:szCs w:val="28"/>
        </w:rPr>
        <w:t xml:space="preserve">ombat it.  That first invitation - and the inclusion of my paper in the </w:t>
      </w:r>
      <w:proofErr w:type="spellStart"/>
      <w:r w:rsidR="004A43DE">
        <w:rPr>
          <w:sz w:val="28"/>
          <w:szCs w:val="28"/>
        </w:rPr>
        <w:t>CIArb</w:t>
      </w:r>
      <w:proofErr w:type="spellEnd"/>
      <w:r w:rsidR="004A43DE">
        <w:rPr>
          <w:sz w:val="28"/>
          <w:szCs w:val="28"/>
        </w:rPr>
        <w:t xml:space="preserve"> book that followed it - opened the door, and</w:t>
      </w:r>
      <w:r>
        <w:rPr>
          <w:sz w:val="28"/>
          <w:szCs w:val="28"/>
        </w:rPr>
        <w:t xml:space="preserve"> prompted other women to think about what might be done, and </w:t>
      </w:r>
      <w:r w:rsidR="004A43DE">
        <w:rPr>
          <w:sz w:val="28"/>
          <w:szCs w:val="28"/>
        </w:rPr>
        <w:t xml:space="preserve">made me infamous.  It also </w:t>
      </w:r>
      <w:r>
        <w:rPr>
          <w:sz w:val="28"/>
          <w:szCs w:val="28"/>
        </w:rPr>
        <w:t xml:space="preserve">sowed the seeds for the informal Yahoo chat room started by my then </w:t>
      </w:r>
      <w:r w:rsidR="004A43DE">
        <w:rPr>
          <w:sz w:val="28"/>
          <w:szCs w:val="28"/>
        </w:rPr>
        <w:t xml:space="preserve">ICC </w:t>
      </w:r>
      <w:r>
        <w:rPr>
          <w:sz w:val="28"/>
          <w:szCs w:val="28"/>
        </w:rPr>
        <w:t xml:space="preserve">colleague </w:t>
      </w:r>
      <w:proofErr w:type="spellStart"/>
      <w:r>
        <w:rPr>
          <w:sz w:val="28"/>
          <w:szCs w:val="28"/>
        </w:rPr>
        <w:t>Mireze</w:t>
      </w:r>
      <w:proofErr w:type="spellEnd"/>
      <w:r>
        <w:rPr>
          <w:sz w:val="28"/>
          <w:szCs w:val="28"/>
        </w:rPr>
        <w:t xml:space="preserve"> Philippe.  </w:t>
      </w:r>
      <w:r w:rsidR="004A43DE">
        <w:rPr>
          <w:sz w:val="28"/>
          <w:szCs w:val="28"/>
        </w:rPr>
        <w:t xml:space="preserve">Nurtured by the enormous work of our tireless </w:t>
      </w:r>
      <w:proofErr w:type="spellStart"/>
      <w:r w:rsidR="004A43DE">
        <w:rPr>
          <w:sz w:val="28"/>
          <w:szCs w:val="28"/>
        </w:rPr>
        <w:t>Mireze</w:t>
      </w:r>
      <w:proofErr w:type="spellEnd"/>
      <w:r w:rsidR="004A43DE">
        <w:rPr>
          <w:sz w:val="28"/>
          <w:szCs w:val="28"/>
        </w:rPr>
        <w:t xml:space="preserve">, that network grew into the </w:t>
      </w:r>
      <w:proofErr w:type="spellStart"/>
      <w:r w:rsidR="004A43DE">
        <w:rPr>
          <w:sz w:val="28"/>
          <w:szCs w:val="28"/>
        </w:rPr>
        <w:t>ArbitralWomen</w:t>
      </w:r>
      <w:proofErr w:type="spellEnd"/>
      <w:r w:rsidR="004A43DE">
        <w:rPr>
          <w:sz w:val="28"/>
          <w:szCs w:val="28"/>
        </w:rPr>
        <w:t xml:space="preserve"> association, </w:t>
      </w:r>
      <w:r w:rsidR="00EE4881">
        <w:rPr>
          <w:sz w:val="28"/>
          <w:szCs w:val="28"/>
        </w:rPr>
        <w:t xml:space="preserve">which brings us all together here today.  So it is really fair to call Geoffrey the Father of </w:t>
      </w:r>
      <w:proofErr w:type="spellStart"/>
      <w:r w:rsidR="00EE4881">
        <w:rPr>
          <w:sz w:val="28"/>
          <w:szCs w:val="28"/>
        </w:rPr>
        <w:t>ArbitralWomen</w:t>
      </w:r>
      <w:proofErr w:type="spellEnd"/>
      <w:r w:rsidR="00EE4881">
        <w:rPr>
          <w:sz w:val="28"/>
          <w:szCs w:val="28"/>
        </w:rPr>
        <w:t>.</w:t>
      </w:r>
    </w:p>
    <w:p w:rsidR="0082027C" w:rsidRPr="005D6DC2" w:rsidRDefault="00EE4881">
      <w:pPr>
        <w:rPr>
          <w:sz w:val="28"/>
          <w:szCs w:val="28"/>
        </w:rPr>
      </w:pPr>
      <w:r>
        <w:rPr>
          <w:sz w:val="28"/>
          <w:szCs w:val="28"/>
        </w:rPr>
        <w:t>Geoffrey, a</w:t>
      </w:r>
      <w:r w:rsidR="0082027C" w:rsidRPr="005D6DC2">
        <w:rPr>
          <w:sz w:val="28"/>
          <w:szCs w:val="28"/>
        </w:rPr>
        <w:t xml:space="preserve"> friend and fan who c</w:t>
      </w:r>
      <w:r>
        <w:rPr>
          <w:sz w:val="28"/>
          <w:szCs w:val="28"/>
        </w:rPr>
        <w:t>ould not join us here in person, sends this message from Stockholm</w:t>
      </w:r>
      <w:r w:rsidR="0082027C" w:rsidRPr="005D6DC2">
        <w:rPr>
          <w:sz w:val="28"/>
          <w:szCs w:val="28"/>
        </w:rPr>
        <w:t xml:space="preserve">: </w:t>
      </w:r>
    </w:p>
    <w:p w:rsidR="0082027C" w:rsidRPr="005D6DC2" w:rsidRDefault="0082027C">
      <w:pPr>
        <w:rPr>
          <w:sz w:val="28"/>
          <w:szCs w:val="28"/>
        </w:rPr>
      </w:pPr>
      <w:r w:rsidRPr="005D6DC2">
        <w:rPr>
          <w:sz w:val="28"/>
          <w:szCs w:val="28"/>
        </w:rPr>
        <w:t xml:space="preserve">"Earlier this year, when preparing to speak on a panel entitled “Emerging Markets and the Women Who Drove Them” I had to reflect on what helped me, as a woman, to participate effectively in traditionally male-dominated fields.  I found that high on the list was the </w:t>
      </w:r>
      <w:r w:rsidRPr="005D6DC2">
        <w:rPr>
          <w:sz w:val="28"/>
          <w:szCs w:val="28"/>
          <w:u w:val="single"/>
        </w:rPr>
        <w:t>guidance of an insider</w:t>
      </w:r>
      <w:r w:rsidRPr="005D6DC2">
        <w:rPr>
          <w:sz w:val="28"/>
          <w:szCs w:val="28"/>
        </w:rPr>
        <w:t>!  For me, as an Engineer and as a woman, finding this '“insider guidance” in the world of arbitration, was no easy task.  It was Geoffrey who took me on as a pupil and so generousl</w:t>
      </w:r>
      <w:r w:rsidR="004D05B0">
        <w:rPr>
          <w:sz w:val="28"/>
          <w:szCs w:val="28"/>
        </w:rPr>
        <w:t>y shared with me his experience</w:t>
      </w:r>
      <w:r w:rsidRPr="005D6DC2">
        <w:rPr>
          <w:sz w:val="28"/>
          <w:szCs w:val="28"/>
        </w:rPr>
        <w:t xml:space="preserve"> and his time, and gave me the guidance of a wise insider.  It is clear to me that without this guidance, I would not be where I am today in the practice of arbitration.  It gives me great pleasure to know that Geoffrey is being honored by </w:t>
      </w:r>
      <w:proofErr w:type="spellStart"/>
      <w:r w:rsidRPr="005D6DC2">
        <w:rPr>
          <w:sz w:val="28"/>
          <w:szCs w:val="28"/>
        </w:rPr>
        <w:t>ArbitralWomen</w:t>
      </w:r>
      <w:proofErr w:type="spellEnd"/>
      <w:r w:rsidRPr="005D6DC2">
        <w:rPr>
          <w:sz w:val="28"/>
          <w:szCs w:val="28"/>
        </w:rPr>
        <w:t>.  And it is with great appreciation and admiration that I say -- Thank you Geoffrey</w:t>
      </w:r>
      <w:r w:rsidR="004D05B0">
        <w:rPr>
          <w:sz w:val="28"/>
          <w:szCs w:val="28"/>
        </w:rPr>
        <w:t>!   This, f</w:t>
      </w:r>
      <w:r w:rsidR="006532DA">
        <w:rPr>
          <w:sz w:val="28"/>
          <w:szCs w:val="28"/>
        </w:rPr>
        <w:t xml:space="preserve">rom AW member </w:t>
      </w:r>
      <w:r w:rsidR="00EE4881" w:rsidRPr="006532DA">
        <w:rPr>
          <w:b/>
          <w:sz w:val="28"/>
          <w:szCs w:val="28"/>
        </w:rPr>
        <w:t xml:space="preserve">Aisha </w:t>
      </w:r>
      <w:proofErr w:type="spellStart"/>
      <w:r w:rsidR="00EE4881" w:rsidRPr="006532DA">
        <w:rPr>
          <w:b/>
          <w:sz w:val="28"/>
          <w:szCs w:val="28"/>
        </w:rPr>
        <w:t>Nadar</w:t>
      </w:r>
      <w:proofErr w:type="spellEnd"/>
      <w:r w:rsidR="00EE4881">
        <w:rPr>
          <w:sz w:val="28"/>
          <w:szCs w:val="28"/>
        </w:rPr>
        <w:t xml:space="preserve">.  Aisha is thinking of you now, as I have the pleasure in giving you this award as Honorable Man for 2014.  </w:t>
      </w:r>
    </w:p>
    <w:p w:rsidR="003336FA" w:rsidRDefault="008173F5">
      <w:pPr>
        <w:rPr>
          <w:sz w:val="28"/>
          <w:szCs w:val="28"/>
        </w:rPr>
      </w:pPr>
      <w:r>
        <w:rPr>
          <w:sz w:val="28"/>
          <w:szCs w:val="28"/>
        </w:rPr>
        <w:lastRenderedPageBreak/>
        <w:t xml:space="preserve">And, as the saying goes, behind every successful man there is a woman. In this case, Joy Beresford Hartwell has literally stood by her man – beside </w:t>
      </w:r>
      <w:r w:rsidR="00290E2B">
        <w:rPr>
          <w:sz w:val="28"/>
          <w:szCs w:val="28"/>
        </w:rPr>
        <w:t>him and behind him, making it possible for him to remain very much of the global arbitration scene.</w:t>
      </w:r>
    </w:p>
    <w:p w:rsidR="00BE370D" w:rsidRPr="00BE370D" w:rsidRDefault="00BE370D" w:rsidP="00BE370D">
      <w:pPr>
        <w:spacing w:after="0" w:line="240" w:lineRule="auto"/>
        <w:rPr>
          <w:rFonts w:eastAsia="Times New Roman" w:cs="Times New Roman"/>
          <w:sz w:val="24"/>
          <w:szCs w:val="24"/>
        </w:rPr>
      </w:pPr>
    </w:p>
    <w:p w:rsidR="00BE370D" w:rsidRPr="00A6488F" w:rsidRDefault="00BD64BB">
      <w:pPr>
        <w:rPr>
          <w:b/>
        </w:rPr>
      </w:pPr>
      <w:r>
        <w:rPr>
          <w:b/>
          <w:noProof/>
        </w:rPr>
        <w:drawing>
          <wp:inline distT="0" distB="0" distL="0" distR="0">
            <wp:extent cx="5943600" cy="3945659"/>
            <wp:effectExtent l="0" t="0" r="0" b="0"/>
            <wp:docPr id="1" name="Picture 1" descr="E:\DSC07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079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45659"/>
                    </a:xfrm>
                    <a:prstGeom prst="rect">
                      <a:avLst/>
                    </a:prstGeom>
                    <a:noFill/>
                    <a:ln>
                      <a:noFill/>
                    </a:ln>
                  </pic:spPr>
                </pic:pic>
              </a:graphicData>
            </a:graphic>
          </wp:inline>
        </w:drawing>
      </w:r>
    </w:p>
    <w:sectPr w:rsidR="00BE370D" w:rsidRPr="00A6488F">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704" w:rsidRDefault="00284704" w:rsidP="008D0974">
      <w:pPr>
        <w:spacing w:after="0" w:line="240" w:lineRule="auto"/>
      </w:pPr>
      <w:r>
        <w:separator/>
      </w:r>
    </w:p>
  </w:endnote>
  <w:endnote w:type="continuationSeparator" w:id="0">
    <w:p w:rsidR="00284704" w:rsidRDefault="00284704" w:rsidP="008D0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704" w:rsidRDefault="00284704" w:rsidP="008D0974">
      <w:pPr>
        <w:spacing w:after="0" w:line="240" w:lineRule="auto"/>
      </w:pPr>
      <w:r>
        <w:separator/>
      </w:r>
    </w:p>
  </w:footnote>
  <w:footnote w:type="continuationSeparator" w:id="0">
    <w:p w:rsidR="00284704" w:rsidRDefault="00284704" w:rsidP="008D09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722267"/>
      <w:docPartObj>
        <w:docPartGallery w:val="Page Numbers (Top of Page)"/>
        <w:docPartUnique/>
      </w:docPartObj>
    </w:sdtPr>
    <w:sdtEndPr>
      <w:rPr>
        <w:noProof/>
      </w:rPr>
    </w:sdtEndPr>
    <w:sdtContent>
      <w:p w:rsidR="008D0974" w:rsidRDefault="008D0974">
        <w:pPr>
          <w:pStyle w:val="Header"/>
          <w:jc w:val="right"/>
        </w:pPr>
        <w:r>
          <w:fldChar w:fldCharType="begin"/>
        </w:r>
        <w:r>
          <w:instrText xml:space="preserve"> PAGE   \* MERGEFORMAT </w:instrText>
        </w:r>
        <w:r>
          <w:fldChar w:fldCharType="separate"/>
        </w:r>
        <w:r w:rsidR="007068A9">
          <w:rPr>
            <w:noProof/>
          </w:rPr>
          <w:t>7</w:t>
        </w:r>
        <w:r>
          <w:rPr>
            <w:noProof/>
          </w:rPr>
          <w:fldChar w:fldCharType="end"/>
        </w:r>
      </w:p>
    </w:sdtContent>
  </w:sdt>
  <w:p w:rsidR="008D0974" w:rsidRDefault="008D097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1B9"/>
    <w:rsid w:val="00110F3A"/>
    <w:rsid w:val="00124F52"/>
    <w:rsid w:val="00172B35"/>
    <w:rsid w:val="00284704"/>
    <w:rsid w:val="00290E2B"/>
    <w:rsid w:val="002B3B3D"/>
    <w:rsid w:val="002D31B9"/>
    <w:rsid w:val="003336FA"/>
    <w:rsid w:val="003C7951"/>
    <w:rsid w:val="004073E1"/>
    <w:rsid w:val="004A43DE"/>
    <w:rsid w:val="004D05B0"/>
    <w:rsid w:val="00522663"/>
    <w:rsid w:val="005D6DC2"/>
    <w:rsid w:val="006532DA"/>
    <w:rsid w:val="006E2465"/>
    <w:rsid w:val="007068A9"/>
    <w:rsid w:val="008173F5"/>
    <w:rsid w:val="0082027C"/>
    <w:rsid w:val="008376DC"/>
    <w:rsid w:val="0084033E"/>
    <w:rsid w:val="008D0974"/>
    <w:rsid w:val="00A6488F"/>
    <w:rsid w:val="00B12A02"/>
    <w:rsid w:val="00BA0718"/>
    <w:rsid w:val="00BD64BB"/>
    <w:rsid w:val="00BE370D"/>
    <w:rsid w:val="00C6635C"/>
    <w:rsid w:val="00E91C31"/>
    <w:rsid w:val="00EE4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09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974"/>
  </w:style>
  <w:style w:type="paragraph" w:styleId="Footer">
    <w:name w:val="footer"/>
    <w:basedOn w:val="Normal"/>
    <w:link w:val="FooterChar"/>
    <w:uiPriority w:val="99"/>
    <w:unhideWhenUsed/>
    <w:rsid w:val="008D09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974"/>
  </w:style>
  <w:style w:type="paragraph" w:styleId="BalloonText">
    <w:name w:val="Balloon Text"/>
    <w:basedOn w:val="Normal"/>
    <w:link w:val="BalloonTextChar"/>
    <w:uiPriority w:val="99"/>
    <w:semiHidden/>
    <w:unhideWhenUsed/>
    <w:rsid w:val="00BD6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4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09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974"/>
  </w:style>
  <w:style w:type="paragraph" w:styleId="Footer">
    <w:name w:val="footer"/>
    <w:basedOn w:val="Normal"/>
    <w:link w:val="FooterChar"/>
    <w:uiPriority w:val="99"/>
    <w:unhideWhenUsed/>
    <w:rsid w:val="008D09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974"/>
  </w:style>
  <w:style w:type="paragraph" w:styleId="BalloonText">
    <w:name w:val="Balloon Text"/>
    <w:basedOn w:val="Normal"/>
    <w:link w:val="BalloonTextChar"/>
    <w:uiPriority w:val="99"/>
    <w:semiHidden/>
    <w:unhideWhenUsed/>
    <w:rsid w:val="00BD6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4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521096">
      <w:bodyDiv w:val="1"/>
      <w:marLeft w:val="0"/>
      <w:marRight w:val="0"/>
      <w:marTop w:val="0"/>
      <w:marBottom w:val="0"/>
      <w:divBdr>
        <w:top w:val="none" w:sz="0" w:space="0" w:color="auto"/>
        <w:left w:val="none" w:sz="0" w:space="0" w:color="auto"/>
        <w:bottom w:val="none" w:sz="0" w:space="0" w:color="auto"/>
        <w:right w:val="none" w:sz="0" w:space="0" w:color="auto"/>
      </w:divBdr>
      <w:divsChild>
        <w:div w:id="344478484">
          <w:marLeft w:val="0"/>
          <w:marRight w:val="0"/>
          <w:marTop w:val="0"/>
          <w:marBottom w:val="0"/>
          <w:divBdr>
            <w:top w:val="none" w:sz="0" w:space="0" w:color="auto"/>
            <w:left w:val="none" w:sz="0" w:space="0" w:color="auto"/>
            <w:bottom w:val="none" w:sz="0" w:space="0" w:color="auto"/>
            <w:right w:val="none" w:sz="0" w:space="0" w:color="auto"/>
          </w:divBdr>
        </w:div>
        <w:div w:id="1398632306">
          <w:marLeft w:val="0"/>
          <w:marRight w:val="0"/>
          <w:marTop w:val="0"/>
          <w:marBottom w:val="0"/>
          <w:divBdr>
            <w:top w:val="none" w:sz="0" w:space="0" w:color="auto"/>
            <w:left w:val="none" w:sz="0" w:space="0" w:color="auto"/>
            <w:bottom w:val="none" w:sz="0" w:space="0" w:color="auto"/>
            <w:right w:val="none" w:sz="0" w:space="0" w:color="auto"/>
          </w:divBdr>
        </w:div>
        <w:div w:id="375160536">
          <w:marLeft w:val="0"/>
          <w:marRight w:val="0"/>
          <w:marTop w:val="0"/>
          <w:marBottom w:val="0"/>
          <w:divBdr>
            <w:top w:val="none" w:sz="0" w:space="0" w:color="auto"/>
            <w:left w:val="none" w:sz="0" w:space="0" w:color="auto"/>
            <w:bottom w:val="none" w:sz="0" w:space="0" w:color="auto"/>
            <w:right w:val="none" w:sz="0" w:space="0" w:color="auto"/>
          </w:divBdr>
        </w:div>
        <w:div w:id="1192650376">
          <w:marLeft w:val="0"/>
          <w:marRight w:val="0"/>
          <w:marTop w:val="0"/>
          <w:marBottom w:val="0"/>
          <w:divBdr>
            <w:top w:val="none" w:sz="0" w:space="0" w:color="auto"/>
            <w:left w:val="none" w:sz="0" w:space="0" w:color="auto"/>
            <w:bottom w:val="none" w:sz="0" w:space="0" w:color="auto"/>
            <w:right w:val="none" w:sz="0" w:space="0" w:color="auto"/>
          </w:divBdr>
        </w:div>
        <w:div w:id="576983420">
          <w:marLeft w:val="0"/>
          <w:marRight w:val="0"/>
          <w:marTop w:val="0"/>
          <w:marBottom w:val="0"/>
          <w:divBdr>
            <w:top w:val="none" w:sz="0" w:space="0" w:color="auto"/>
            <w:left w:val="none" w:sz="0" w:space="0" w:color="auto"/>
            <w:bottom w:val="none" w:sz="0" w:space="0" w:color="auto"/>
            <w:right w:val="none" w:sz="0" w:space="0" w:color="auto"/>
          </w:divBdr>
        </w:div>
        <w:div w:id="1639148620">
          <w:marLeft w:val="0"/>
          <w:marRight w:val="0"/>
          <w:marTop w:val="0"/>
          <w:marBottom w:val="0"/>
          <w:divBdr>
            <w:top w:val="none" w:sz="0" w:space="0" w:color="auto"/>
            <w:left w:val="none" w:sz="0" w:space="0" w:color="auto"/>
            <w:bottom w:val="none" w:sz="0" w:space="0" w:color="auto"/>
            <w:right w:val="none" w:sz="0" w:space="0" w:color="auto"/>
          </w:divBdr>
        </w:div>
        <w:div w:id="1197231889">
          <w:marLeft w:val="0"/>
          <w:marRight w:val="0"/>
          <w:marTop w:val="0"/>
          <w:marBottom w:val="0"/>
          <w:divBdr>
            <w:top w:val="none" w:sz="0" w:space="0" w:color="auto"/>
            <w:left w:val="none" w:sz="0" w:space="0" w:color="auto"/>
            <w:bottom w:val="none" w:sz="0" w:space="0" w:color="auto"/>
            <w:right w:val="none" w:sz="0" w:space="0" w:color="auto"/>
          </w:divBdr>
        </w:div>
        <w:div w:id="1903828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1247</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Ibn</dc:creator>
  <cp:lastModifiedBy>Ibn</cp:lastModifiedBy>
  <cp:revision>2</cp:revision>
  <dcterms:created xsi:type="dcterms:W3CDTF">2014-09-11T14:06:00Z</dcterms:created>
  <dcterms:modified xsi:type="dcterms:W3CDTF">2014-09-11T14:06:00Z</dcterms:modified>
</cp:coreProperties>
</file>